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630" w:hanging="630"/>
        <w:rPr>
          <w:rFonts w:ascii="Times New Roman" w:hAnsi="Times New Roman" w:cs="Times New Roman"/>
          <w:b/>
          <w:bCs/>
          <w:sz w:val="24"/>
          <w:szCs w:val="24"/>
          <w:lang w:val="en-US"/>
        </w:rPr>
      </w:pPr>
      <w:r>
        <w:rPr>
          <w:rFonts w:ascii="Times New Roman" w:hAnsi="Times New Roman" w:cs="Times New Roman"/>
          <w:b/>
          <w:sz w:val="24"/>
          <w:szCs w:val="24"/>
          <w:lang w:val="en-US"/>
        </w:rPr>
        <w:t>Title:</w:t>
      </w:r>
      <w:r>
        <w:rPr>
          <w:rFonts w:ascii="Times New Roman" w:hAnsi="Times New Roman" w:cs="Times New Roman"/>
          <w:sz w:val="24"/>
          <w:szCs w:val="24"/>
          <w:lang w:val="en-US"/>
        </w:rPr>
        <w:t xml:space="preserve"> </w:t>
      </w:r>
      <w:r>
        <w:rPr>
          <w:rFonts w:ascii="Times New Roman" w:hAnsi="Times New Roman" w:cs="Times New Roman"/>
          <w:b/>
          <w:bCs/>
          <w:sz w:val="24"/>
          <w:szCs w:val="24"/>
        </w:rPr>
        <w:t xml:space="preserve">Integrating local and indigenous knowledge to model </w:t>
      </w:r>
      <w:r>
        <w:rPr>
          <w:rFonts w:ascii="Times New Roman" w:hAnsi="Times New Roman" w:cs="Times New Roman"/>
          <w:b/>
          <w:bCs/>
          <w:sz w:val="24"/>
          <w:szCs w:val="24"/>
          <w:lang w:val="en-US"/>
        </w:rPr>
        <w:t xml:space="preserve">Grauer’s gorilla </w:t>
      </w:r>
      <w:r>
        <w:rPr>
          <w:rFonts w:ascii="Times New Roman" w:hAnsi="Times New Roman" w:cs="Times New Roman"/>
          <w:b/>
          <w:bCs/>
          <w:sz w:val="24"/>
          <w:szCs w:val="24"/>
        </w:rPr>
        <w:t>protection</w:t>
      </w:r>
      <w:r>
        <w:rPr>
          <w:rFonts w:ascii="Times New Roman" w:hAnsi="Times New Roman" w:cs="Times New Roman"/>
          <w:b/>
          <w:bCs/>
          <w:sz w:val="24"/>
          <w:szCs w:val="24"/>
          <w:lang w:val="en-US"/>
        </w:rPr>
        <w:t xml:space="preserve"> in </w:t>
      </w:r>
      <w:r>
        <w:rPr>
          <w:rFonts w:ascii="Times New Roman" w:hAnsi="Times New Roman" w:cs="Times New Roman"/>
          <w:b/>
          <w:bCs/>
          <w:sz w:val="24"/>
          <w:szCs w:val="24"/>
        </w:rPr>
        <w:t>the community</w:t>
      </w:r>
      <w:r>
        <w:rPr>
          <w:rFonts w:ascii="Times New Roman" w:hAnsi="Times New Roman" w:cs="Times New Roman"/>
          <w:b/>
          <w:bCs/>
          <w:sz w:val="24"/>
          <w:szCs w:val="24"/>
          <w:lang w:val="en-US"/>
        </w:rPr>
        <w:t xml:space="preserve"> forests of eastern  Democratic Republic of Congo</w:t>
      </w:r>
    </w:p>
    <w:p>
      <w:pPr>
        <w:ind w:left="990" w:hanging="990"/>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Authors</w:t>
      </w:r>
      <w:r>
        <w:rPr>
          <w:rFonts w:ascii="Times New Roman" w:hAnsi="Times New Roman" w:cs="Times New Roman"/>
          <w:sz w:val="24"/>
          <w:szCs w:val="24"/>
          <w:lang w:val="en-US"/>
        </w:rPr>
        <w:t xml:space="preserve">: </w:t>
      </w:r>
      <w:r>
        <w:rPr>
          <w:rFonts w:ascii="Times New Roman" w:hAnsi="Times New Roman" w:cs="Times New Roman"/>
          <w:b/>
          <w:sz w:val="24"/>
          <w:szCs w:val="24"/>
          <w:u w:val="thick"/>
          <w:lang w:val="en-US"/>
        </w:rPr>
        <w:t>Urbain NGOBOBO –AS- Ibungu</w:t>
      </w:r>
      <w:r>
        <w:rPr>
          <w:rFonts w:ascii="Times New Roman" w:hAnsi="Times New Roman" w:cs="Times New Roman"/>
          <w:b/>
          <w:sz w:val="24"/>
          <w:szCs w:val="24"/>
          <w:u w:val="thick"/>
          <w:vertAlign w:val="superscript"/>
          <w:lang w:val="en-US"/>
        </w:rPr>
        <w:t>1</w:t>
      </w:r>
      <w:r>
        <w:rPr>
          <w:rFonts w:ascii="Times New Roman" w:hAnsi="Times New Roman" w:cs="Times New Roman"/>
          <w:b/>
          <w:sz w:val="24"/>
          <w:szCs w:val="24"/>
          <w:lang w:val="en-US"/>
        </w:rPr>
        <w:t>, Escobar Binyinyi</w:t>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Wasso  KITWANDA</w:t>
      </w:r>
      <w:r>
        <w:rPr>
          <w:rFonts w:ascii="Times New Roman" w:hAnsi="Times New Roman" w:cs="Times New Roman"/>
          <w:b/>
          <w:sz w:val="24"/>
          <w:szCs w:val="24"/>
          <w:vertAlign w:val="superscript"/>
          <w:lang w:val="en-US"/>
        </w:rPr>
        <w:t>3</w:t>
      </w:r>
      <w:r>
        <w:rPr>
          <w:rFonts w:ascii="Times New Roman" w:hAnsi="Times New Roman" w:cs="Times New Roman"/>
          <w:b/>
          <w:sz w:val="24"/>
          <w:szCs w:val="24"/>
          <w:lang w:val="en-US"/>
        </w:rPr>
        <w:t>, Guillaume Kapepa</w:t>
      </w:r>
      <w:r>
        <w:rPr>
          <w:rFonts w:ascii="Times New Roman" w:hAnsi="Times New Roman" w:cs="Times New Roman"/>
          <w:b/>
          <w:sz w:val="24"/>
          <w:szCs w:val="24"/>
          <w:vertAlign w:val="superscript"/>
          <w:lang w:val="en-US"/>
        </w:rPr>
        <w:t>4</w:t>
      </w:r>
      <w:r>
        <w:rPr>
          <w:rFonts w:ascii="Times New Roman" w:hAnsi="Times New Roman" w:cs="Times New Roman"/>
          <w:b/>
          <w:sz w:val="24"/>
          <w:szCs w:val="24"/>
          <w:lang w:val="en-US"/>
        </w:rPr>
        <w:t>, Damien Caillaud</w:t>
      </w:r>
      <w:r>
        <w:rPr>
          <w:rFonts w:ascii="Times New Roman" w:hAnsi="Times New Roman" w:cs="Times New Roman"/>
          <w:b/>
          <w:sz w:val="24"/>
          <w:szCs w:val="24"/>
          <w:vertAlign w:val="superscript"/>
          <w:lang w:val="en-US"/>
        </w:rPr>
        <w:t>5</w:t>
      </w:r>
    </w:p>
    <w:p>
      <w:pPr>
        <w:ind w:left="810" w:hanging="810"/>
        <w:rPr>
          <w:rFonts w:ascii="Times New Roman" w:hAnsi="Times New Roman" w:cs="Times New Roman"/>
          <w:i/>
          <w:sz w:val="24"/>
          <w:szCs w:val="24"/>
          <w:lang w:val="en-US"/>
        </w:rPr>
      </w:pPr>
      <w:r>
        <w:rPr>
          <w:rFonts w:ascii="Times New Roman" w:hAnsi="Times New Roman" w:cs="Times New Roman"/>
          <w:b/>
          <w:sz w:val="24"/>
          <w:szCs w:val="24"/>
          <w:lang w:val="en-US"/>
        </w:rPr>
        <w:t xml:space="preserve">Adress: </w:t>
      </w:r>
      <w:r>
        <w:rPr>
          <w:rFonts w:ascii="Times New Roman" w:hAnsi="Times New Roman" w:cs="Times New Roman"/>
          <w:i/>
          <w:sz w:val="20"/>
          <w:szCs w:val="20"/>
          <w:lang w:val="en-US"/>
        </w:rPr>
        <w:t>Dian Fossey Gorilla Fund International,</w:t>
      </w:r>
      <w:r>
        <w:rPr>
          <w:rFonts w:ascii="Times New Roman" w:hAnsi="Times New Roman" w:cs="Times New Roman"/>
          <w:b/>
          <w:sz w:val="24"/>
          <w:szCs w:val="24"/>
          <w:lang w:val="en-US"/>
        </w:rPr>
        <w:t xml:space="preserve"> </w:t>
      </w:r>
      <w:r>
        <w:rPr>
          <w:rFonts w:ascii="Times New Roman" w:hAnsi="Times New Roman" w:cs="Times New Roman"/>
          <w:i/>
          <w:sz w:val="20"/>
          <w:szCs w:val="20"/>
          <w:lang w:val="en-US"/>
        </w:rPr>
        <w:t>Nkuba village, Walikale, North-Kivu, Democratic Republic of Congo</w:t>
      </w:r>
    </w:p>
    <w:p>
      <w:pPr>
        <w:pStyle w:val="4"/>
        <w:numPr>
          <w:ilvl w:val="0"/>
          <w:numId w:val="1"/>
        </w:numPr>
        <w:rPr>
          <w:rFonts w:ascii="Times New Roman" w:hAnsi="Times New Roman" w:cs="Times New Roman"/>
          <w:i/>
          <w:sz w:val="20"/>
          <w:szCs w:val="20"/>
          <w:lang w:val="en-US"/>
        </w:rPr>
      </w:pPr>
      <w:r>
        <w:rPr>
          <w:rFonts w:ascii="Times New Roman" w:hAnsi="Times New Roman" w:cs="Times New Roman"/>
          <w:i/>
          <w:sz w:val="20"/>
          <w:szCs w:val="20"/>
          <w:lang w:val="en-US"/>
        </w:rPr>
        <w:t xml:space="preserve">Urbain NGOBOBO –As- Ibungu, Goma, Democratic Republic of Congo, </w:t>
      </w:r>
      <w:r>
        <w:fldChar w:fldCharType="begin"/>
      </w:r>
      <w:r>
        <w:instrText xml:space="preserve">HYPERLINK "mailto:urbainngobobo@gmail.com" </w:instrText>
      </w:r>
      <w:r>
        <w:fldChar w:fldCharType="separate"/>
      </w:r>
      <w:r>
        <w:rPr>
          <w:rStyle w:val="3"/>
          <w:rFonts w:ascii="Times New Roman" w:hAnsi="Times New Roman" w:cs="Times New Roman"/>
          <w:i/>
          <w:sz w:val="20"/>
          <w:szCs w:val="20"/>
          <w:lang w:val="en-US"/>
        </w:rPr>
        <w:t>urbainngobobo@gmail.com</w:t>
      </w:r>
      <w:r>
        <w:fldChar w:fldCharType="end"/>
      </w:r>
    </w:p>
    <w:p>
      <w:pPr>
        <w:pStyle w:val="4"/>
        <w:numPr>
          <w:ilvl w:val="0"/>
          <w:numId w:val="1"/>
        </w:numPr>
        <w:rPr>
          <w:rFonts w:ascii="Times New Roman" w:hAnsi="Times New Roman" w:cs="Times New Roman"/>
          <w:i/>
          <w:sz w:val="20"/>
          <w:szCs w:val="20"/>
          <w:lang w:val="en-US"/>
        </w:rPr>
      </w:pPr>
      <w:r>
        <w:rPr>
          <w:rFonts w:ascii="Times New Roman" w:hAnsi="Times New Roman" w:cs="Times New Roman"/>
          <w:i/>
          <w:sz w:val="20"/>
          <w:szCs w:val="20"/>
          <w:lang w:val="en-US"/>
        </w:rPr>
        <w:t>Escobar BINYINYI, Goma, Democratic Republic of Congo,</w:t>
      </w:r>
    </w:p>
    <w:p>
      <w:pPr>
        <w:pStyle w:val="4"/>
        <w:rPr>
          <w:rFonts w:ascii="Times New Roman" w:hAnsi="Times New Roman" w:cs="Times New Roman"/>
          <w:i/>
          <w:sz w:val="20"/>
          <w:szCs w:val="20"/>
          <w:lang w:val="en-US"/>
        </w:rPr>
      </w:pPr>
      <w:r>
        <w:rPr>
          <w:rFonts w:ascii="Times New Roman" w:hAnsi="Times New Roman" w:cs="Times New Roman"/>
          <w:i/>
          <w:sz w:val="20"/>
          <w:szCs w:val="20"/>
          <w:lang w:val="en-US"/>
        </w:rPr>
        <w:t>escobinyinyi@gmail.com</w:t>
      </w:r>
    </w:p>
    <w:p>
      <w:pPr>
        <w:pStyle w:val="4"/>
        <w:numPr>
          <w:ilvl w:val="0"/>
          <w:numId w:val="1"/>
        </w:numPr>
        <w:rPr>
          <w:rFonts w:ascii="Times New Roman" w:hAnsi="Times New Roman" w:cs="Times New Roman"/>
          <w:i/>
          <w:sz w:val="20"/>
          <w:szCs w:val="20"/>
          <w:lang w:val="en-US"/>
        </w:rPr>
      </w:pPr>
      <w:r>
        <w:rPr>
          <w:rFonts w:ascii="Times New Roman" w:hAnsi="Times New Roman" w:cs="Times New Roman"/>
          <w:i/>
          <w:sz w:val="20"/>
          <w:szCs w:val="20"/>
          <w:lang w:val="en-US"/>
        </w:rPr>
        <w:t>Wasso KITWANDA, Walikale, Democratic Republic of Congo, no E-mail address</w:t>
      </w:r>
    </w:p>
    <w:p>
      <w:pPr>
        <w:pStyle w:val="4"/>
        <w:numPr>
          <w:ilvl w:val="0"/>
          <w:numId w:val="1"/>
        </w:numPr>
        <w:rPr>
          <w:rFonts w:ascii="Times New Roman" w:hAnsi="Times New Roman" w:cs="Times New Roman"/>
          <w:i/>
          <w:sz w:val="20"/>
          <w:szCs w:val="20"/>
          <w:lang w:val="en-US"/>
        </w:rPr>
      </w:pPr>
      <w:r>
        <w:rPr>
          <w:rFonts w:ascii="Times New Roman" w:hAnsi="Times New Roman" w:cs="Times New Roman"/>
          <w:i/>
          <w:sz w:val="20"/>
          <w:szCs w:val="20"/>
          <w:lang w:val="en-US"/>
        </w:rPr>
        <w:t xml:space="preserve">Guillaume KAPEPA,Walikale, Democratic Republic of Congo, </w:t>
      </w:r>
      <w:r>
        <w:fldChar w:fldCharType="begin"/>
      </w:r>
      <w:r>
        <w:instrText xml:space="preserve">HYPERLINK "mailto:guillaume.kapepa@yahoo.fr" </w:instrText>
      </w:r>
      <w:r>
        <w:fldChar w:fldCharType="separate"/>
      </w:r>
      <w:r>
        <w:rPr>
          <w:rStyle w:val="3"/>
          <w:rFonts w:ascii="Times New Roman" w:hAnsi="Times New Roman" w:cs="Times New Roman"/>
          <w:i/>
          <w:sz w:val="20"/>
          <w:szCs w:val="20"/>
          <w:lang w:val="en-US"/>
        </w:rPr>
        <w:t>guillaume.kapepa@yahoo.fr</w:t>
      </w:r>
      <w:r>
        <w:fldChar w:fldCharType="end"/>
      </w:r>
    </w:p>
    <w:p>
      <w:pPr>
        <w:pStyle w:val="4"/>
        <w:numPr>
          <w:ilvl w:val="0"/>
          <w:numId w:val="1"/>
        </w:numPr>
        <w:rPr>
          <w:rFonts w:ascii="Times New Roman" w:hAnsi="Times New Roman" w:cs="Times New Roman"/>
          <w:i/>
          <w:sz w:val="20"/>
          <w:szCs w:val="20"/>
          <w:lang w:val="en-US"/>
        </w:rPr>
      </w:pPr>
      <w:r>
        <w:rPr>
          <w:rFonts w:ascii="Times New Roman" w:hAnsi="Times New Roman" w:cs="Times New Roman"/>
          <w:i/>
          <w:sz w:val="20"/>
          <w:szCs w:val="20"/>
          <w:lang w:val="en-US"/>
        </w:rPr>
        <w:t xml:space="preserve">Damien CAILLAUD, Atlanta, Gorgia, USA. </w:t>
      </w:r>
    </w:p>
    <w:p>
      <w:pPr>
        <w:pStyle w:val="4"/>
        <w:rPr>
          <w:rFonts w:ascii="Times New Roman" w:hAnsi="Times New Roman" w:cs="Times New Roman"/>
          <w:i/>
          <w:sz w:val="20"/>
          <w:szCs w:val="20"/>
          <w:lang w:val="en-US"/>
        </w:rPr>
      </w:pPr>
      <w:r>
        <w:rPr>
          <w:rFonts w:ascii="Times New Roman" w:hAnsi="Times New Roman" w:cs="Times New Roman"/>
          <w:i/>
          <w:sz w:val="20"/>
          <w:szCs w:val="20"/>
          <w:lang w:val="en-US"/>
        </w:rPr>
        <w:t>dcaillaud@gorillafund.org</w:t>
      </w:r>
    </w:p>
    <w:p>
      <w:pPr>
        <w:rPr>
          <w:rFonts w:ascii="Times New Roman" w:hAnsi="Times New Roman" w:cs="Times New Roman"/>
          <w:sz w:val="24"/>
          <w:szCs w:val="24"/>
          <w:lang w:val="en-US"/>
        </w:rPr>
      </w:pPr>
    </w:p>
    <w:p>
      <w:pPr>
        <w:rPr>
          <w:rFonts w:ascii="Times New Roman" w:hAnsi="Times New Roman" w:cs="Times New Roman"/>
          <w:sz w:val="24"/>
          <w:szCs w:val="24"/>
          <w:lang w:val="en-US"/>
        </w:rPr>
      </w:pPr>
      <w:r>
        <w:rPr>
          <w:rFonts w:ascii="Times New Roman" w:hAnsi="Times New Roman" w:cs="Times New Roman"/>
          <w:sz w:val="24"/>
          <w:szCs w:val="24"/>
          <w:lang w:val="en-US"/>
        </w:rPr>
        <w:t>Abstract:</w:t>
      </w:r>
    </w:p>
    <w:p>
      <w:pPr>
        <w:jc w:val="both"/>
        <w:rPr>
          <w:lang w:val="en-US"/>
        </w:rPr>
      </w:pPr>
      <w:r>
        <w:rPr>
          <w:rFonts w:ascii="Times New Roman" w:hAnsi="Times New Roman" w:cs="Times New Roman"/>
          <w:sz w:val="24"/>
          <w:szCs w:val="24"/>
          <w:lang w:val="en-US"/>
        </w:rPr>
        <w:t>Grauer’s gorillas are among the world’s most endangered primates. Past research on Grauer’s gorillas has focused on a high-altitude population from Kahuzi-Biega National Park. Yet, most Grauer’s gorillas live in the low altitude primary forests of the east of the Congo basin,</w:t>
      </w:r>
      <w:r>
        <w:rPr>
          <w:rFonts w:ascii="Times New Roman" w:hAnsi="Times New Roman" w:cs="Times New Roman"/>
          <w:sz w:val="24"/>
          <w:szCs w:val="24"/>
        </w:rPr>
        <w:t xml:space="preserve"> including in the community forests and National parks,</w:t>
      </w:r>
      <w:r>
        <w:rPr>
          <w:rFonts w:ascii="Times New Roman" w:hAnsi="Times New Roman" w:cs="Times New Roman"/>
          <w:sz w:val="24"/>
          <w:szCs w:val="24"/>
          <w:lang w:val="en-US"/>
        </w:rPr>
        <w:t xml:space="preserve"> where terrain, climate and food availability greatly differ from montane forests. We</w:t>
      </w:r>
      <w:r>
        <w:rPr>
          <w:rFonts w:ascii="Times New Roman" w:hAnsi="Times New Roman" w:cs="Times New Roman"/>
          <w:sz w:val="24"/>
          <w:szCs w:val="24"/>
        </w:rPr>
        <w:t xml:space="preserve"> hired local and indigenious people to study gorilla presence, abundacy, distribution and</w:t>
      </w:r>
      <w:r>
        <w:rPr>
          <w:rFonts w:ascii="Times New Roman" w:hAnsi="Times New Roman" w:cs="Times New Roman"/>
          <w:sz w:val="24"/>
          <w:szCs w:val="24"/>
          <w:lang w:val="en-US"/>
        </w:rPr>
        <w:t xml:space="preserve"> continuously tracked a single Grauer’s gorilla group ranging at an altitude of 600m between Maiko and Kahuzi-Biega National Park for over </w:t>
      </w:r>
      <w:r>
        <w:rPr>
          <w:rFonts w:ascii="Times New Roman" w:hAnsi="Times New Roman" w:cs="Times New Roman"/>
          <w:sz w:val="24"/>
          <w:szCs w:val="24"/>
        </w:rPr>
        <w:t>3 years</w:t>
      </w:r>
      <w:r>
        <w:rPr>
          <w:rFonts w:ascii="Times New Roman" w:hAnsi="Times New Roman" w:cs="Times New Roman"/>
          <w:sz w:val="24"/>
          <w:szCs w:val="24"/>
          <w:lang w:val="en-US"/>
        </w:rPr>
        <w:t xml:space="preserve">. Along the group’s trail, we systematically collected GPS data every 50m, identified food remains and counted nest sites. During the study period, the group’s home range had a diameter of around 10 km and nest sites included 20 nests on average. The group’s daily travel distance typically ranged between 500m and 2,000m. However, the gorillas only used a small portion of the available habitat. They preferred travelling along valleys and avoided hilltops. The analysis of multispectral satellite imagery revealed that the vegetation in these valleys is different, with a more open canopy than the hilltops. The vegetation undergrowth of the valleys is denser, providing the gorillas with the Zingiberacea, Marantaceae and Commelinaceae plants they consumed. Understanding habitat requirements of low altitude Grauer’s gorillas will help conservationists </w:t>
      </w:r>
      <w:r>
        <w:rPr>
          <w:rFonts w:ascii="Times New Roman" w:hAnsi="Times New Roman" w:cs="Times New Roman"/>
          <w:sz w:val="24"/>
          <w:szCs w:val="24"/>
        </w:rPr>
        <w:t>model a conservation strategy</w:t>
      </w:r>
      <w:r>
        <w:rPr>
          <w:rFonts w:ascii="Times New Roman" w:hAnsi="Times New Roman" w:cs="Times New Roman"/>
          <w:sz w:val="24"/>
          <w:szCs w:val="24"/>
          <w:lang w:val="en-US"/>
        </w:rPr>
        <w:t xml:space="preserve"> in eastern Congo that are susceptible to host large Grauer’s gorilla populations and will help focus conservation efforts.</w:t>
      </w:r>
      <w:bookmarkStart w:id="0" w:name="_GoBack"/>
      <w:bookmarkEnd w:id="0"/>
    </w:p>
    <w:sectPr>
      <w:pgSz w:w="11900" w:h="16840"/>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FZShuSong-Z01"/>
    <w:panose1 w:val="02010600030101010101"/>
    <w:charset w:val="86"/>
    <w:family w:val="auto"/>
    <w:pitch w:val="default"/>
    <w:sig w:usb0="00000000" w:usb1="00000000" w:usb2="00000000" w:usb3="00000000" w:csb0="00000000" w:csb1="00000000"/>
  </w:font>
  <w:font w:name="Symbol">
    <w:altName w:val="FZShuSong-Z01"/>
    <w:panose1 w:val="05050102010706020507"/>
    <w:charset w:val="00"/>
    <w:family w:val="roman"/>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FZHei-B01"/>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SimSun">
    <w:altName w:val="FZShuSong-Z01"/>
    <w:panose1 w:val="02010600030101010101"/>
    <w:charset w:val="86"/>
    <w:family w:val="auto"/>
    <w:pitch w:val="default"/>
    <w:sig w:usb0="00000003" w:usb1="080E0000" w:usb2="00000000" w:usb3="00000000" w:csb0="00040001" w:csb1="00000000"/>
  </w:font>
  <w:font w:name="SimHei">
    <w:altName w:val="FZHei-B01"/>
    <w:panose1 w:val="02010600030101010101"/>
    <w:charset w:val="00"/>
    <w:family w:val="auto"/>
    <w:pitch w:val="default"/>
    <w:sig w:usb0="00000001" w:usb1="080E0000" w:usb2="00000000" w:usb3="00000000" w:csb0="00040000" w:csb1="00000000"/>
  </w:font>
  <w:font w:name="Didot">
    <w:altName w:val="FZShuSong-Z01"/>
    <w:panose1 w:val="02000503000000020003"/>
    <w:charset w:val="00"/>
    <w:family w:val="auto"/>
    <w:pitch w:val="default"/>
    <w:sig w:usb0="80000067" w:usb1="00000000" w:usb2="00000000" w:usb3="00000000" w:csb0="000001FB" w:csb1="00000000"/>
  </w:font>
  <w:font w:name="ＭＳ 明朝">
    <w:altName w:val="FZShuSong-Z01"/>
    <w:panose1 w:val="00000000000000000000"/>
    <w:charset w:val="00"/>
    <w:family w:val="auto"/>
    <w:pitch w:val="default"/>
    <w:sig w:usb0="00000001" w:usb1="08070000" w:usb2="00000010" w:usb3="00000000" w:csb0="00020000" w:csb1="00000000"/>
  </w:font>
  <w:font w:name="ＭＳ ゴシック">
    <w:altName w:val="FZShuSong-Z01"/>
    <w:panose1 w:val="00000000000000000000"/>
    <w:charset w:val="00"/>
    <w:family w:val="auto"/>
    <w:pitch w:val="default"/>
    <w:sig w:usb0="00000001" w:usb1="08070000" w:usb2="00000010" w:usb3="00000000" w:csb0="00020000"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47560044">
    <w:nsid w:val="3E707F6C"/>
    <w:multiLevelType w:val="multilevel"/>
    <w:tmpl w:val="3E707F6C"/>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475600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bordersDoNotSurroundHeader w:val="1"/>
  <w:bordersDoNotSurroundFooter w:val="1"/>
  <w:defaultTabStop w:val="720"/>
  <w:drawingGridHorizontalSpacing w:val="360"/>
  <w:drawingGridVerticalSpacing w:val="360"/>
  <w:displayHorizontalDrawingGridEvery w:val="0"/>
  <w:displayVerticalDrawingGridEvery w:val="0"/>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idot" w:hAnsi="Didot" w:eastAsia="宋体" w:cs="Didot"/>
        <w:lang w:val="en-US" w:eastAsia="zh-CN" w:bidi="ar-SA"/>
      </w:rPr>
    </w:rPrDefault>
  </w:docDefaults>
  <w:style w:type="paragraph" w:default="1" w:styleId="1">
    <w:name w:val="Normal"/>
    <w:pPr>
      <w:spacing w:after="200"/>
    </w:pPr>
    <w:rPr>
      <w:rFonts w:ascii="Didot" w:hAnsi="Didot" w:eastAsia="ＭＳ 明朝" w:cs="Didot"/>
      <w:sz w:val="22"/>
      <w:szCs w:val="22"/>
      <w:lang w:eastAsia="ja-JP" w:bidi="ar-SA"/>
    </w:rPr>
  </w:style>
  <w:style w:type="character" w:default="1" w:styleId="2">
    <w:name w:val="Default Paragraph Font"/>
  </w:style>
  <w:style w:type="character" w:styleId="3">
    <w:name w:val="Hyperlink"/>
    <w:basedOn w:val="2"/>
    <w:rPr>
      <w:color w:val="0000FF"/>
      <w:u w:val="single"/>
    </w:rPr>
  </w:style>
  <w:style w:type="paragraph" w:customStyle="1" w:styleId="4">
    <w:name w:val="List Paragraph"/>
    <w:basedOn w:val="1"/>
    <w:pPr>
      <w:ind w:left="720"/>
      <w:contextualSpacing/>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349</Words>
  <Characters>1995</Characters>
  <Lines>16</Lines>
  <Paragraphs>4</Paragraphs>
  <ScaleCrop>false</ScaleCrop>
  <LinksUpToDate>false</LinksUpToDate>
  <CharactersWithSpaces>0</CharactersWithSpaces>
  <Application>Kingsoft Office Professional_9.1.0.4280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1970-01-01T03:59:59Z</dcterms:created>
  <dc:creator>Damien</dc:creator>
  <cp:lastModifiedBy>urbain</cp:lastModifiedBy>
  <dcterms:modified xsi:type="dcterms:W3CDTF">1970-01-01T03:59:59Z</dcterms:modified>
  <dc:title>Title: Integrating local and indigenous knowledge to model Grauer’s gorilla protection in the community forests of eastern  Democratic Republic of Congo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1033-9.1.0.4280</vt:lpwstr>
  </property>
</Properties>
</file>